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C" w:rsidRPr="007D229E" w:rsidRDefault="00A8514C" w:rsidP="00C306A8">
      <w:pPr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7D229E">
        <w:rPr>
          <w:rFonts w:ascii="方正小标宋简体" w:eastAsia="方正小标宋简体" w:hAnsi="宋体" w:hint="eastAsia"/>
          <w:b/>
          <w:sz w:val="44"/>
          <w:szCs w:val="44"/>
        </w:rPr>
        <w:t>实验室与设备管理处201</w:t>
      </w:r>
      <w:r w:rsidR="00526972" w:rsidRPr="007D229E">
        <w:rPr>
          <w:rFonts w:ascii="方正小标宋简体" w:eastAsia="方正小标宋简体" w:hAnsi="宋体" w:hint="eastAsia"/>
          <w:b/>
          <w:sz w:val="44"/>
          <w:szCs w:val="44"/>
        </w:rPr>
        <w:t>6</w:t>
      </w:r>
      <w:r w:rsidRPr="007D229E">
        <w:rPr>
          <w:rFonts w:ascii="方正小标宋简体" w:eastAsia="方正小标宋简体" w:hAnsi="宋体" w:hint="eastAsia"/>
          <w:b/>
          <w:sz w:val="44"/>
          <w:szCs w:val="44"/>
        </w:rPr>
        <w:t>年工作要点</w:t>
      </w:r>
    </w:p>
    <w:p w:rsidR="00852F1B" w:rsidRPr="007D229E" w:rsidRDefault="00852F1B" w:rsidP="00C306A8">
      <w:pPr>
        <w:jc w:val="center"/>
        <w:rPr>
          <w:rFonts w:ascii="方正小标宋简体" w:eastAsia="方正小标宋简体" w:hint="eastAsia"/>
          <w:b/>
          <w:sz w:val="28"/>
          <w:szCs w:val="28"/>
        </w:rPr>
      </w:pPr>
    </w:p>
    <w:p w:rsidR="00A8514C" w:rsidRPr="00DE6E22" w:rsidRDefault="00A8514C" w:rsidP="00BC2FD0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201</w:t>
      </w:r>
      <w:r w:rsidR="00526972" w:rsidRPr="00DE6E22">
        <w:rPr>
          <w:rFonts w:ascii="方正仿宋简体" w:eastAsia="方正仿宋简体" w:hAnsi="宋体" w:hint="eastAsia"/>
          <w:sz w:val="28"/>
          <w:szCs w:val="28"/>
        </w:rPr>
        <w:t>6</w:t>
      </w:r>
      <w:r w:rsidRPr="00DE6E22">
        <w:rPr>
          <w:rFonts w:ascii="方正仿宋简体" w:eastAsia="方正仿宋简体" w:hAnsi="宋体" w:hint="eastAsia"/>
          <w:sz w:val="28"/>
          <w:szCs w:val="28"/>
        </w:rPr>
        <w:t>年，实验室与设备管理处将</w:t>
      </w:r>
      <w:r w:rsidR="00AE724E" w:rsidRPr="00DE6E22">
        <w:rPr>
          <w:rFonts w:ascii="方正仿宋简体" w:eastAsia="方正仿宋简体" w:hAnsi="宋体" w:hint="eastAsia"/>
          <w:sz w:val="28"/>
          <w:szCs w:val="28"/>
        </w:rPr>
        <w:t>根据学校</w:t>
      </w:r>
      <w:r w:rsidR="00D758F3" w:rsidRPr="00DE6E22">
        <w:rPr>
          <w:rFonts w:ascii="方正仿宋简体" w:eastAsia="方正仿宋简体" w:hAnsi="宋体" w:hint="eastAsia"/>
          <w:b/>
          <w:sz w:val="28"/>
          <w:szCs w:val="28"/>
        </w:rPr>
        <w:t>“改革创新，转型升级，高水平办好成都大学”</w:t>
      </w:r>
      <w:r w:rsidR="00D758F3" w:rsidRPr="00DE6E22">
        <w:rPr>
          <w:rFonts w:ascii="方正仿宋简体" w:eastAsia="方正仿宋简体" w:hAnsi="宋体" w:hint="eastAsia"/>
          <w:sz w:val="28"/>
          <w:szCs w:val="28"/>
        </w:rPr>
        <w:t>的总体目标,按照</w:t>
      </w:r>
      <w:r w:rsidR="00D758F3" w:rsidRPr="00DE6E22">
        <w:rPr>
          <w:rFonts w:ascii="方正仿宋简体" w:eastAsia="方正仿宋简体" w:hAnsi="宋体" w:hint="eastAsia"/>
          <w:b/>
          <w:sz w:val="28"/>
          <w:szCs w:val="28"/>
        </w:rPr>
        <w:t>“服务</w:t>
      </w:r>
      <w:r w:rsidR="00AE724E" w:rsidRPr="00DE6E22">
        <w:rPr>
          <w:rFonts w:ascii="方正仿宋简体" w:eastAsia="方正仿宋简体" w:hAnsi="宋体" w:hint="eastAsia"/>
          <w:b/>
          <w:sz w:val="28"/>
          <w:szCs w:val="28"/>
        </w:rPr>
        <w:t>教师与学生</w:t>
      </w:r>
      <w:r w:rsidR="00D758F3" w:rsidRPr="00DE6E22">
        <w:rPr>
          <w:rFonts w:ascii="方正仿宋简体" w:eastAsia="方正仿宋简体" w:hAnsi="宋体" w:hint="eastAsia"/>
          <w:b/>
          <w:sz w:val="28"/>
          <w:szCs w:val="28"/>
        </w:rPr>
        <w:t>，</w:t>
      </w:r>
      <w:r w:rsidR="00AE724E" w:rsidRPr="00DE6E22">
        <w:rPr>
          <w:rFonts w:ascii="方正仿宋简体" w:eastAsia="方正仿宋简体" w:hAnsi="宋体" w:hint="eastAsia"/>
          <w:b/>
          <w:sz w:val="28"/>
          <w:szCs w:val="28"/>
        </w:rPr>
        <w:t>服务教学与科研、</w:t>
      </w:r>
      <w:r w:rsidR="00D758F3" w:rsidRPr="00DE6E22">
        <w:rPr>
          <w:rFonts w:ascii="方正仿宋简体" w:eastAsia="方正仿宋简体" w:hAnsi="宋体" w:hint="eastAsia"/>
          <w:b/>
          <w:sz w:val="28"/>
          <w:szCs w:val="28"/>
        </w:rPr>
        <w:t>服务学校发展”</w:t>
      </w:r>
      <w:r w:rsidR="00AE724E" w:rsidRPr="00DE6E22">
        <w:rPr>
          <w:rFonts w:ascii="方正仿宋简体" w:eastAsia="方正仿宋简体" w:hAnsi="宋体" w:hint="eastAsia"/>
          <w:sz w:val="28"/>
          <w:szCs w:val="28"/>
        </w:rPr>
        <w:t>的</w:t>
      </w:r>
      <w:r w:rsidR="00D758F3" w:rsidRPr="00DE6E22">
        <w:rPr>
          <w:rFonts w:ascii="方正仿宋简体" w:eastAsia="方正仿宋简体" w:hAnsi="宋体" w:hint="eastAsia"/>
          <w:sz w:val="28"/>
          <w:szCs w:val="28"/>
        </w:rPr>
        <w:t>总要求，</w:t>
      </w:r>
      <w:r w:rsidR="00AE724E" w:rsidRPr="00DE6E22">
        <w:rPr>
          <w:rFonts w:ascii="方正仿宋简体" w:eastAsia="方正仿宋简体" w:hAnsi="宋体" w:hint="eastAsia"/>
          <w:sz w:val="28"/>
          <w:szCs w:val="28"/>
        </w:rPr>
        <w:t>以</w:t>
      </w:r>
      <w:r w:rsidR="00AE724E" w:rsidRPr="00DE6E22">
        <w:rPr>
          <w:rFonts w:ascii="方正仿宋简体" w:eastAsia="方正仿宋简体" w:hAnsi="宋体" w:hint="eastAsia"/>
          <w:b/>
          <w:sz w:val="28"/>
          <w:szCs w:val="28"/>
        </w:rPr>
        <w:t>“微笑在脸，服务在心，行动在实”</w:t>
      </w:r>
      <w:r w:rsidR="00AE724E" w:rsidRPr="00DE6E22">
        <w:rPr>
          <w:rFonts w:ascii="方正仿宋简体" w:eastAsia="方正仿宋简体" w:hAnsi="宋体" w:hint="eastAsia"/>
          <w:sz w:val="28"/>
          <w:szCs w:val="28"/>
        </w:rPr>
        <w:t>为服务承诺，</w:t>
      </w:r>
      <w:r w:rsidR="00D758F3" w:rsidRPr="00DE6E22">
        <w:rPr>
          <w:rFonts w:ascii="方正仿宋简体" w:eastAsia="方正仿宋简体" w:hAnsi="宋体" w:hint="eastAsia"/>
          <w:sz w:val="28"/>
          <w:szCs w:val="28"/>
        </w:rPr>
        <w:t>以</w:t>
      </w:r>
      <w:r w:rsidR="00D758F3" w:rsidRPr="00DE6E22">
        <w:rPr>
          <w:rFonts w:ascii="方正仿宋简体" w:eastAsia="方正仿宋简体" w:hAnsi="宋体" w:hint="eastAsia"/>
          <w:b/>
          <w:sz w:val="28"/>
          <w:szCs w:val="28"/>
        </w:rPr>
        <w:t>“科学规划、规范管理、完善机制、强化服务”</w:t>
      </w:r>
      <w:r w:rsidR="00D758F3" w:rsidRPr="00DE6E22">
        <w:rPr>
          <w:rFonts w:ascii="方正仿宋简体" w:eastAsia="方正仿宋简体" w:hAnsi="宋体" w:hint="eastAsia"/>
          <w:sz w:val="28"/>
          <w:szCs w:val="28"/>
        </w:rPr>
        <w:t>为指导，</w:t>
      </w:r>
      <w:r w:rsidRPr="00DE6E22">
        <w:rPr>
          <w:rFonts w:ascii="方正仿宋简体" w:eastAsia="方正仿宋简体" w:hAnsi="宋体" w:hint="eastAsia"/>
          <w:sz w:val="28"/>
          <w:szCs w:val="28"/>
        </w:rPr>
        <w:t>立足部门职能，全面深化改革，注重工作创新，强化服务意识，提高工作实效，不断提高我校实验室建设和仪器设备管理水平，为学校科学研究和人才培养提供有力保障。</w:t>
      </w:r>
    </w:p>
    <w:p w:rsidR="00A8514C" w:rsidRPr="00DE6E22" w:rsidRDefault="00A8514C" w:rsidP="00BC2FD0">
      <w:pPr>
        <w:ind w:firstLine="555"/>
        <w:rPr>
          <w:rFonts w:ascii="方正仿宋简体" w:eastAsia="方正仿宋简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一、深化改革，加强管理，做好实验室管理工作</w:t>
      </w:r>
    </w:p>
    <w:p w:rsidR="007D40EC" w:rsidRPr="00DE6E22" w:rsidRDefault="00A8514C" w:rsidP="00712375">
      <w:pPr>
        <w:ind w:firstLine="555"/>
        <w:rPr>
          <w:rFonts w:ascii="方正仿宋简体" w:eastAsia="方正仿宋简体" w:hAnsi="宋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1. 深化改革，建立科学规范的实验室管理体制</w:t>
      </w:r>
      <w:r w:rsidRPr="00DE6E22">
        <w:rPr>
          <w:rFonts w:ascii="方正仿宋简体" w:eastAsia="方正仿宋简体" w:hAnsi="宋体" w:hint="eastAsia"/>
          <w:sz w:val="28"/>
          <w:szCs w:val="28"/>
        </w:rPr>
        <w:t>。</w:t>
      </w:r>
    </w:p>
    <w:p w:rsidR="00A8514C" w:rsidRPr="00DE6E22" w:rsidRDefault="00A8514C" w:rsidP="00712375">
      <w:pPr>
        <w:ind w:firstLine="555"/>
        <w:rPr>
          <w:rFonts w:ascii="方正仿宋简体" w:eastAsia="方正仿宋简体" w:hAnsi="宋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按照《高等学校实验室工作规程》等有关文件精神，理顺管理体制，制定《成都学院（成都大学）实验室管理办法》</w:t>
      </w:r>
      <w:r w:rsidR="00067AE4" w:rsidRPr="00DE6E22">
        <w:rPr>
          <w:rFonts w:ascii="方正仿宋简体" w:eastAsia="方正仿宋简体" w:hAnsi="宋体" w:hint="eastAsia"/>
          <w:sz w:val="28"/>
          <w:szCs w:val="28"/>
        </w:rPr>
        <w:t>等规章制度</w:t>
      </w:r>
      <w:r w:rsidRPr="00DE6E22">
        <w:rPr>
          <w:rFonts w:ascii="方正仿宋简体" w:eastAsia="方正仿宋简体" w:hAnsi="宋体" w:hint="eastAsia"/>
          <w:sz w:val="28"/>
          <w:szCs w:val="28"/>
        </w:rPr>
        <w:t>，</w:t>
      </w:r>
      <w:r w:rsidR="00067AE4" w:rsidRPr="00DE6E22">
        <w:rPr>
          <w:rFonts w:ascii="方正仿宋简体" w:eastAsia="方正仿宋简体" w:hAnsi="宋体" w:hint="eastAsia"/>
          <w:sz w:val="28"/>
          <w:szCs w:val="28"/>
        </w:rPr>
        <w:t>完善工作流程，</w:t>
      </w:r>
      <w:r w:rsidR="007D40EC" w:rsidRPr="00DE6E22">
        <w:rPr>
          <w:rFonts w:ascii="方正仿宋简体" w:eastAsia="方正仿宋简体" w:hAnsi="宋体" w:hint="eastAsia"/>
          <w:sz w:val="28"/>
          <w:szCs w:val="28"/>
        </w:rPr>
        <w:t>坚持制度规范化、管理服务化、过程标准化，</w:t>
      </w:r>
      <w:r w:rsidR="00067AE4" w:rsidRPr="00DE6E22">
        <w:rPr>
          <w:rFonts w:ascii="方正仿宋简体" w:eastAsia="方正仿宋简体" w:hAnsi="宋体" w:hint="eastAsia"/>
          <w:sz w:val="28"/>
          <w:szCs w:val="28"/>
        </w:rPr>
        <w:t>做好实验维持费、仪器设备维修费的预算申报、动态管理和绩效考评工作，</w:t>
      </w:r>
      <w:r w:rsidRPr="00DE6E22">
        <w:rPr>
          <w:rFonts w:ascii="方正仿宋简体" w:eastAsia="方正仿宋简体" w:hAnsi="宋体" w:hint="eastAsia"/>
          <w:sz w:val="28"/>
          <w:szCs w:val="28"/>
        </w:rPr>
        <w:t>全面保障实验教学条件。</w:t>
      </w:r>
    </w:p>
    <w:p w:rsidR="007D40EC" w:rsidRPr="00DE6E22" w:rsidRDefault="00A8514C" w:rsidP="00BC2FD0">
      <w:pPr>
        <w:ind w:firstLine="555"/>
        <w:rPr>
          <w:rFonts w:ascii="方正仿宋简体" w:eastAsia="方正仿宋简体" w:hAnsi="宋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2. 加强实验队伍建设与管理，进一步提高实验人员素质和水平。</w:t>
      </w:r>
    </w:p>
    <w:p w:rsidR="00A8514C" w:rsidRPr="00DE6E22" w:rsidRDefault="00AE724E" w:rsidP="00BC2FD0">
      <w:pPr>
        <w:ind w:firstLine="555"/>
        <w:rPr>
          <w:rFonts w:ascii="方正仿宋简体" w:eastAsia="方正仿宋简体" w:hAnsi="宋体" w:hint="eastAsia"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结合学校发展情况，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健全实验技术队伍成长机制，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引进高层次人才和青年教师进入实验技术队伍，加大培训力度，逐步建立一支综合素质好、技术水平高、结构合理的实验队伍。</w:t>
      </w:r>
    </w:p>
    <w:p w:rsidR="007D40EC" w:rsidRPr="00DE6E22" w:rsidRDefault="00526972" w:rsidP="00BC2FD0">
      <w:pPr>
        <w:ind w:firstLine="555"/>
        <w:rPr>
          <w:rFonts w:ascii="方正仿宋简体" w:eastAsia="方正仿宋简体" w:hAnsi="宋体" w:hint="eastAsia"/>
          <w:b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3.</w:t>
      </w:r>
      <w:r w:rsidR="001747A1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 xml:space="preserve"> </w:t>
      </w: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开展实验室文化环境建设，打造“清洁、清爽”的实验室学习和工作环境。</w:t>
      </w:r>
    </w:p>
    <w:p w:rsidR="00526972" w:rsidRPr="00DE6E22" w:rsidRDefault="00526972" w:rsidP="00BC2FD0">
      <w:pPr>
        <w:ind w:firstLine="555"/>
        <w:rPr>
          <w:rFonts w:ascii="方正仿宋简体" w:eastAsia="方正仿宋简体" w:hint="eastAsia"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lastRenderedPageBreak/>
        <w:t>对标国内</w:t>
      </w:r>
      <w:r w:rsidR="001747A1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高校高标准建设的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实验室</w:t>
      </w:r>
      <w:r w:rsidR="001747A1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环境，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规范</w:t>
      </w:r>
      <w:r w:rsidR="001747A1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实验室张贴标识，包括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规章</w:t>
      </w:r>
      <w:r w:rsidR="001747A1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制度、实验室简介、安全标识等；规范实验室家具及设备摆放，做到</w:t>
      </w:r>
      <w:r w:rsidR="001747A1" w:rsidRPr="00DE6E22">
        <w:rPr>
          <w:rFonts w:ascii="方正仿宋简体" w:eastAsia="方正仿宋简体" w:hAnsi="宋体" w:hint="eastAsia"/>
          <w:sz w:val="28"/>
          <w:szCs w:val="28"/>
        </w:rPr>
        <w:t>实验室物品布局合理，摆放整齐有序。</w:t>
      </w:r>
    </w:p>
    <w:p w:rsidR="007D40EC" w:rsidRPr="00DE6E22" w:rsidRDefault="00300B85" w:rsidP="007A289E">
      <w:pPr>
        <w:ind w:firstLine="555"/>
        <w:rPr>
          <w:rFonts w:ascii="方正仿宋简体" w:eastAsia="方正仿宋简体" w:hAnsi="宋体" w:hint="eastAsia"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4</w:t>
      </w:r>
      <w:r w:rsidR="00A8514C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. 建立健全实验室安全管理</w:t>
      </w:r>
      <w:r w:rsidR="007D40EC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体系</w:t>
      </w:r>
      <w:r w:rsidR="007D40E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。</w:t>
      </w:r>
    </w:p>
    <w:p w:rsidR="00A8514C" w:rsidRPr="00DE6E22" w:rsidRDefault="007D40EC" w:rsidP="007A289E">
      <w:pPr>
        <w:ind w:firstLine="555"/>
        <w:rPr>
          <w:rFonts w:ascii="方正仿宋简体" w:eastAsia="方正仿宋简体" w:hint="eastAsia"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建立并完善实验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危化物、易制毒药品</w:t>
      </w:r>
      <w:r w:rsidR="00EF7362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、实验动物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与“三废”物质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等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规章制度及措施，加强对实验室</w:t>
      </w:r>
      <w:r w:rsidR="00AE724E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的管理及使用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人员的安全教育与培训，确保实验室的教学与科研工作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安全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有序进行。</w:t>
      </w:r>
    </w:p>
    <w:p w:rsidR="00A8514C" w:rsidRPr="00DE6E22" w:rsidRDefault="00A8514C" w:rsidP="00BC2FD0">
      <w:pPr>
        <w:ind w:firstLine="555"/>
        <w:rPr>
          <w:rFonts w:ascii="方正仿宋简体" w:eastAsia="方正仿宋简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二、科学规划，严格管理，合理配置实验教学资源，为科学研究和人才培养提供有力保障</w:t>
      </w:r>
    </w:p>
    <w:p w:rsidR="007D40EC" w:rsidRPr="00DE6E22" w:rsidRDefault="00A8514C" w:rsidP="00B67948">
      <w:pPr>
        <w:ind w:firstLine="555"/>
        <w:rPr>
          <w:rFonts w:ascii="方正仿宋简体" w:eastAsia="方正仿宋简体" w:hAnsi="宋体" w:hint="eastAsia"/>
          <w:b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1</w:t>
      </w:r>
      <w:r w:rsidRPr="00DE6E22">
        <w:rPr>
          <w:rFonts w:ascii="方正仿宋简体" w:eastAsia="方正仿宋简体" w:hint="eastAsia"/>
          <w:b/>
          <w:color w:val="000000"/>
          <w:sz w:val="28"/>
          <w:szCs w:val="28"/>
        </w:rPr>
        <w:t>.</w:t>
      </w:r>
      <w:r w:rsidR="00300B85" w:rsidRPr="00DE6E22">
        <w:rPr>
          <w:rFonts w:ascii="方正仿宋简体" w:eastAsia="方正仿宋简体" w:hint="eastAsia"/>
          <w:b/>
          <w:color w:val="000000"/>
          <w:sz w:val="28"/>
          <w:szCs w:val="28"/>
        </w:rPr>
        <w:t xml:space="preserve"> </w:t>
      </w: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做好实验室建设与教学仪器设备购置</w:t>
      </w:r>
      <w:r w:rsidR="00790A36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的</w:t>
      </w: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论证</w:t>
      </w:r>
      <w:r w:rsidR="00790A36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和验收</w:t>
      </w: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工作。</w:t>
      </w:r>
    </w:p>
    <w:p w:rsidR="00A8514C" w:rsidRPr="00DE6E22" w:rsidRDefault="00A8514C" w:rsidP="00B67948">
      <w:pPr>
        <w:ind w:firstLine="555"/>
        <w:rPr>
          <w:rFonts w:ascii="方正仿宋简体" w:eastAsia="方正仿宋简体" w:hint="eastAsia"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按照“统筹规划，合理排序，突出重点，切合实际”的原则，</w:t>
      </w:r>
      <w:r w:rsidR="00790A36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以实验室“立项建设”为纽带，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以人才培养需要开设的实验课程和实验项目为抓手，认真组织好实验室建设与教学仪器设备专项建设项目的申报、论证、检查、验收工作，</w:t>
      </w:r>
      <w:r w:rsidR="00790A36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确保“</w:t>
      </w:r>
      <w:r w:rsidR="00790A36" w:rsidRPr="00DE6E22">
        <w:rPr>
          <w:rFonts w:ascii="方正仿宋简体" w:eastAsia="方正仿宋简体" w:hint="eastAsia"/>
          <w:color w:val="000000"/>
          <w:sz w:val="28"/>
          <w:szCs w:val="28"/>
        </w:rPr>
        <w:t>建设一个，完成一个，使用一个”。</w:t>
      </w:r>
    </w:p>
    <w:p w:rsidR="007D40EC" w:rsidRPr="00DE6E22" w:rsidRDefault="00A8514C" w:rsidP="00736C7F">
      <w:pPr>
        <w:ind w:firstLine="555"/>
        <w:rPr>
          <w:rFonts w:ascii="方正仿宋简体" w:eastAsia="方正仿宋简体" w:hAnsi="宋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2. 推进</w:t>
      </w:r>
      <w:r w:rsidR="00EF7362" w:rsidRPr="00DE6E22">
        <w:rPr>
          <w:rFonts w:ascii="方正仿宋简体" w:eastAsia="方正仿宋简体" w:hAnsi="宋体" w:hint="eastAsia"/>
          <w:b/>
          <w:sz w:val="28"/>
          <w:szCs w:val="28"/>
        </w:rPr>
        <w:t>实验室的</w:t>
      </w:r>
      <w:r w:rsidRPr="00DE6E22">
        <w:rPr>
          <w:rFonts w:ascii="方正仿宋简体" w:eastAsia="方正仿宋简体" w:hAnsi="宋体" w:hint="eastAsia"/>
          <w:b/>
          <w:sz w:val="28"/>
          <w:szCs w:val="28"/>
        </w:rPr>
        <w:t>规范化和精细化管理。</w:t>
      </w:r>
    </w:p>
    <w:p w:rsidR="00A8514C" w:rsidRPr="00DE6E22" w:rsidRDefault="00A8514C" w:rsidP="00736C7F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在认真调查研究、充分征求教学单位和相关部门建议的基础上，结合学校实际，</w:t>
      </w:r>
      <w:r w:rsidR="00300B85" w:rsidRPr="00DE6E22">
        <w:rPr>
          <w:rFonts w:ascii="方正仿宋简体" w:eastAsia="方正仿宋简体" w:hAnsi="宋体" w:hint="eastAsia"/>
          <w:sz w:val="28"/>
          <w:szCs w:val="28"/>
        </w:rPr>
        <w:t>制定并完善《成都学院（成都大学）实验室综合效益评价指标体系》，并依据此指标体系，以试点的方式，逐步对全校实验室进行综合效益评估</w:t>
      </w:r>
      <w:r w:rsidRPr="00DE6E22">
        <w:rPr>
          <w:rFonts w:ascii="方正仿宋简体" w:eastAsia="方正仿宋简体" w:hAnsi="宋体" w:hint="eastAsia"/>
          <w:sz w:val="28"/>
          <w:szCs w:val="28"/>
        </w:rPr>
        <w:t>，</w:t>
      </w:r>
      <w:r w:rsidR="00300B85" w:rsidRPr="00DE6E22">
        <w:rPr>
          <w:rFonts w:ascii="方正仿宋简体" w:eastAsia="方正仿宋简体" w:hAnsi="宋体" w:hint="eastAsia"/>
          <w:sz w:val="28"/>
          <w:szCs w:val="28"/>
        </w:rPr>
        <w:t>以</w:t>
      </w:r>
      <w:r w:rsidRPr="00DE6E22">
        <w:rPr>
          <w:rFonts w:ascii="方正仿宋简体" w:eastAsia="方正仿宋简体" w:hAnsi="宋体" w:hint="eastAsia"/>
          <w:sz w:val="28"/>
          <w:szCs w:val="28"/>
        </w:rPr>
        <w:t>提高</w:t>
      </w:r>
      <w:r w:rsidR="00300B85" w:rsidRPr="00DE6E22">
        <w:rPr>
          <w:rFonts w:ascii="方正仿宋简体" w:eastAsia="方正仿宋简体" w:hAnsi="宋体" w:hint="eastAsia"/>
          <w:sz w:val="28"/>
          <w:szCs w:val="28"/>
        </w:rPr>
        <w:t>对实验室及所属</w:t>
      </w:r>
      <w:r w:rsidRPr="00DE6E22">
        <w:rPr>
          <w:rFonts w:ascii="方正仿宋简体" w:eastAsia="方正仿宋简体" w:hAnsi="宋体" w:hint="eastAsia"/>
          <w:sz w:val="28"/>
          <w:szCs w:val="28"/>
        </w:rPr>
        <w:t>仪器设备的管理水平。</w:t>
      </w:r>
    </w:p>
    <w:p w:rsidR="007D40EC" w:rsidRPr="00DE6E22" w:rsidRDefault="00A8514C" w:rsidP="003A2CCB">
      <w:pPr>
        <w:ind w:firstLine="555"/>
        <w:rPr>
          <w:rFonts w:ascii="方正仿宋简体" w:eastAsia="方正仿宋简体" w:hAnsi="宋体" w:hint="eastAsia"/>
          <w:b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 xml:space="preserve">3. </w:t>
      </w:r>
      <w:r w:rsidR="00823A51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进一步推进实验室开放，促进实验室开放见实效。</w:t>
      </w:r>
    </w:p>
    <w:p w:rsidR="00A8514C" w:rsidRPr="00DE6E22" w:rsidRDefault="00D758F3" w:rsidP="003A2CCB">
      <w:pPr>
        <w:ind w:firstLine="555"/>
        <w:rPr>
          <w:rFonts w:ascii="方正仿宋简体" w:eastAsia="方正仿宋简体" w:hint="eastAsia"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根据</w:t>
      </w:r>
      <w:r w:rsidR="00300B85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2015年开放实验室的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运行和管理</w:t>
      </w:r>
      <w:r w:rsidR="00300B85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经验，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结合学校实际，制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lastRenderedPageBreak/>
        <w:t>定《成都学院（成都大学）开放实验室管理办法》及相关配套措施，</w:t>
      </w:r>
      <w:r w:rsidRPr="00DE6E22">
        <w:rPr>
          <w:rFonts w:ascii="方正仿宋简体" w:eastAsia="方正仿宋简体" w:hint="eastAsia"/>
          <w:sz w:val="28"/>
          <w:szCs w:val="28"/>
        </w:rPr>
        <w:t>从制度上保障实验室开放的常态化、规范化。加大实验室开放力度，</w:t>
      </w:r>
      <w:r w:rsidR="00EF7362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拓展实验室开放范围，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选择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更多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有利于学生实践能力和创新能力提高，对学生有吸引力，基础条件好的实验室向学生开放；</w:t>
      </w:r>
      <w:r w:rsidR="00EF7362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并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充分利用</w:t>
      </w:r>
      <w:r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多媒体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信息化手段，</w:t>
      </w:r>
      <w:r w:rsidR="00AE724E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从多种途径进行实验室开放</w:t>
      </w:r>
      <w:r w:rsidR="00EF7362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和使用情况</w:t>
      </w:r>
      <w:r w:rsidR="00AE724E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的宣传</w:t>
      </w:r>
      <w:r w:rsidR="00EF7362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报道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，</w:t>
      </w:r>
      <w:r w:rsidR="00EF7362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吸引更多学生进入实验室，促进实验室开放见实效</w:t>
      </w:r>
      <w:r w:rsidR="00A8514C" w:rsidRPr="00DE6E22">
        <w:rPr>
          <w:rFonts w:ascii="方正仿宋简体" w:eastAsia="方正仿宋简体" w:hAnsi="宋体" w:hint="eastAsia"/>
          <w:color w:val="000000"/>
          <w:sz w:val="28"/>
          <w:szCs w:val="28"/>
        </w:rPr>
        <w:t>。</w:t>
      </w:r>
    </w:p>
    <w:p w:rsidR="007D40EC" w:rsidRPr="00DE6E22" w:rsidRDefault="00A8514C" w:rsidP="00736C7F">
      <w:pPr>
        <w:ind w:firstLine="555"/>
        <w:rPr>
          <w:rFonts w:ascii="方正仿宋简体" w:eastAsia="方正仿宋简体" w:hAnsi="宋体" w:hint="eastAsia"/>
          <w:b/>
          <w:color w:val="000000"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4.</w:t>
      </w:r>
      <w:r w:rsidR="00823A51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 xml:space="preserve"> 建立大型仪器设备“专管共用”和开放共享制度</w:t>
      </w:r>
      <w:r w:rsidR="007D40EC" w:rsidRPr="00DE6E22">
        <w:rPr>
          <w:rFonts w:ascii="方正仿宋简体" w:eastAsia="方正仿宋简体" w:hAnsi="宋体" w:hint="eastAsia"/>
          <w:b/>
          <w:color w:val="000000"/>
          <w:sz w:val="28"/>
          <w:szCs w:val="28"/>
        </w:rPr>
        <w:t>。</w:t>
      </w:r>
    </w:p>
    <w:p w:rsidR="00A8514C" w:rsidRPr="00DE6E22" w:rsidRDefault="00A8514C" w:rsidP="00736C7F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积极推进大型仪器设备共享机制建设</w:t>
      </w:r>
      <w:r w:rsidR="007D40EC" w:rsidRPr="00DE6E22">
        <w:rPr>
          <w:rFonts w:ascii="方正仿宋简体" w:eastAsia="方正仿宋简体" w:hAnsi="宋体" w:hint="eastAsia"/>
          <w:sz w:val="28"/>
          <w:szCs w:val="28"/>
        </w:rPr>
        <w:t>，</w:t>
      </w:r>
      <w:r w:rsidRPr="00DE6E22">
        <w:rPr>
          <w:rFonts w:ascii="方正仿宋简体" w:eastAsia="方正仿宋简体" w:hAnsi="宋体" w:hint="eastAsia"/>
          <w:sz w:val="28"/>
          <w:szCs w:val="28"/>
        </w:rPr>
        <w:t>制定以共享机制为核心的相关管理制度，依据大型仪器设备使用率、开放程度、人才培养、科研成果、功能利用与开发、设备管理等评价要素，对单价在10万元及以上的大型仪器设备进行管理与使用效益年度考核评估。</w:t>
      </w:r>
    </w:p>
    <w:p w:rsidR="00A8514C" w:rsidRPr="00DE6E22" w:rsidRDefault="00A8514C" w:rsidP="00BC2FD0">
      <w:pPr>
        <w:ind w:firstLine="555"/>
        <w:rPr>
          <w:rFonts w:ascii="方正仿宋简体" w:eastAsia="方正仿宋简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三、加强指导，大力推进实验教学示范中心建设工作</w:t>
      </w:r>
    </w:p>
    <w:p w:rsidR="007D40EC" w:rsidRPr="00DE6E22" w:rsidRDefault="00A8514C" w:rsidP="00BC2FD0">
      <w:pPr>
        <w:ind w:firstLine="555"/>
        <w:rPr>
          <w:rFonts w:ascii="方正仿宋简体" w:eastAsia="方正仿宋简体" w:hAnsi="宋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1. 推动各级各类实验教学示范中心指导建设</w:t>
      </w:r>
      <w:r w:rsidR="00823A51" w:rsidRPr="00DE6E22">
        <w:rPr>
          <w:rFonts w:ascii="方正仿宋简体" w:eastAsia="方正仿宋简体" w:hAnsi="宋体" w:hint="eastAsia"/>
          <w:b/>
          <w:sz w:val="28"/>
          <w:szCs w:val="28"/>
        </w:rPr>
        <w:t>及验收工作</w:t>
      </w:r>
      <w:r w:rsidRPr="00DE6E22">
        <w:rPr>
          <w:rFonts w:ascii="方正仿宋简体" w:eastAsia="方正仿宋简体" w:hAnsi="宋体" w:hint="eastAsia"/>
          <w:b/>
          <w:sz w:val="28"/>
          <w:szCs w:val="28"/>
        </w:rPr>
        <w:t>。</w:t>
      </w:r>
    </w:p>
    <w:p w:rsidR="00A8514C" w:rsidRPr="00DE6E22" w:rsidRDefault="00823A51" w:rsidP="00BC2FD0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加强对</w:t>
      </w:r>
      <w:r w:rsidR="006E35C0" w:rsidRPr="00DE6E22">
        <w:rPr>
          <w:rFonts w:ascii="方正仿宋简体" w:eastAsia="方正仿宋简体" w:hAnsi="宋体" w:hint="eastAsia"/>
          <w:sz w:val="28"/>
          <w:szCs w:val="28"/>
        </w:rPr>
        <w:t>省级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实验教学示范中心</w:t>
      </w:r>
      <w:r w:rsidR="006E35C0" w:rsidRPr="00DE6E22">
        <w:rPr>
          <w:rFonts w:ascii="方正仿宋简体" w:eastAsia="方正仿宋简体" w:hAnsi="宋体" w:hint="eastAsia"/>
          <w:sz w:val="28"/>
          <w:szCs w:val="28"/>
        </w:rPr>
        <w:t>及市级重点教学实验室</w:t>
      </w:r>
      <w:r w:rsidRPr="00DE6E22">
        <w:rPr>
          <w:rFonts w:ascii="方正仿宋简体" w:eastAsia="方正仿宋简体" w:hAnsi="宋体" w:hint="eastAsia"/>
          <w:sz w:val="28"/>
          <w:szCs w:val="28"/>
        </w:rPr>
        <w:t>的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分类指导，强化特色，提升我校示范中心</w:t>
      </w:r>
      <w:r w:rsidR="006E35C0" w:rsidRPr="00DE6E22">
        <w:rPr>
          <w:rFonts w:ascii="方正仿宋简体" w:eastAsia="方正仿宋简体" w:hAnsi="宋体" w:hint="eastAsia"/>
          <w:sz w:val="28"/>
          <w:szCs w:val="28"/>
        </w:rPr>
        <w:t>及重点教学实验室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的建设水平，使其在实验教学改革与创新、实验队伍培养与建设、资源信息化建设与共享等方面进一步发挥引领示范作用。</w:t>
      </w:r>
    </w:p>
    <w:p w:rsidR="007D40EC" w:rsidRPr="00DE6E22" w:rsidRDefault="00A8514C" w:rsidP="00BC2FD0">
      <w:pPr>
        <w:ind w:firstLine="555"/>
        <w:rPr>
          <w:rFonts w:ascii="方正仿宋简体" w:eastAsia="方正仿宋简体" w:hAnsi="宋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2. 积极申报各级各类实验教学示范中心。</w:t>
      </w:r>
    </w:p>
    <w:p w:rsidR="00A8514C" w:rsidRPr="00DE6E22" w:rsidRDefault="00A8514C" w:rsidP="00BC2FD0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以申报省级实验教学示范中心为契机，进一步完善我校高水平实验室建设，为我校的实验教学提供更好的平台。</w:t>
      </w:r>
    </w:p>
    <w:p w:rsidR="00A8514C" w:rsidRPr="00DE6E22" w:rsidRDefault="00A8514C" w:rsidP="00BC2FD0">
      <w:pPr>
        <w:ind w:firstLine="555"/>
        <w:rPr>
          <w:rFonts w:ascii="方正仿宋简体" w:eastAsia="方正仿宋简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四、加强工作研究，推进精细化管理，提高服务水平</w:t>
      </w:r>
    </w:p>
    <w:p w:rsidR="007D40EC" w:rsidRPr="00DE6E22" w:rsidRDefault="00A8514C" w:rsidP="00BC2FD0">
      <w:pPr>
        <w:ind w:firstLine="555"/>
        <w:rPr>
          <w:rFonts w:ascii="方正仿宋简体" w:eastAsia="方正仿宋简体" w:hAnsi="宋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1.</w:t>
      </w:r>
      <w:r w:rsidR="007D40EC" w:rsidRPr="00DE6E22">
        <w:rPr>
          <w:rFonts w:ascii="方正仿宋简体" w:eastAsia="方正仿宋简体" w:hAnsi="宋体" w:hint="eastAsia"/>
          <w:b/>
          <w:sz w:val="28"/>
          <w:szCs w:val="28"/>
        </w:rPr>
        <w:t>建设</w:t>
      </w:r>
      <w:r w:rsidRPr="00DE6E22">
        <w:rPr>
          <w:rFonts w:ascii="方正仿宋简体" w:eastAsia="方正仿宋简体" w:hAnsi="宋体" w:hint="eastAsia"/>
          <w:b/>
          <w:sz w:val="28"/>
          <w:szCs w:val="28"/>
        </w:rPr>
        <w:t>和完善</w:t>
      </w:r>
      <w:r w:rsidR="007D40EC" w:rsidRPr="00DE6E22">
        <w:rPr>
          <w:rFonts w:ascii="方正仿宋简体" w:eastAsia="方正仿宋简体" w:hAnsi="宋体" w:hint="eastAsia"/>
          <w:b/>
          <w:sz w:val="28"/>
          <w:szCs w:val="28"/>
        </w:rPr>
        <w:t>实验室信息化管理和交流</w:t>
      </w:r>
      <w:r w:rsidRPr="00DE6E22">
        <w:rPr>
          <w:rFonts w:ascii="方正仿宋简体" w:eastAsia="方正仿宋简体" w:hAnsi="宋体" w:hint="eastAsia"/>
          <w:b/>
          <w:sz w:val="28"/>
          <w:szCs w:val="28"/>
        </w:rPr>
        <w:t>平台。</w:t>
      </w:r>
    </w:p>
    <w:p w:rsidR="00A8514C" w:rsidRPr="00DE6E22" w:rsidRDefault="007D40EC" w:rsidP="00BC2FD0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lastRenderedPageBreak/>
        <w:t>建立和完善“实验室及设备综合管理平台”，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充分利用实验室</w:t>
      </w:r>
      <w:r w:rsidR="006E35C0" w:rsidRPr="00DE6E22">
        <w:rPr>
          <w:rFonts w:ascii="方正仿宋简体" w:eastAsia="方正仿宋简体" w:hAnsi="宋体" w:hint="eastAsia"/>
          <w:sz w:val="28"/>
          <w:szCs w:val="28"/>
        </w:rPr>
        <w:t>工作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QQ群等多种途径，</w:t>
      </w:r>
      <w:r w:rsidRPr="00DE6E22">
        <w:rPr>
          <w:rFonts w:ascii="方正仿宋简体" w:eastAsia="方正仿宋简体" w:hAnsi="宋体" w:hint="eastAsia"/>
          <w:sz w:val="28"/>
          <w:szCs w:val="28"/>
        </w:rPr>
        <w:t>搭建与教学单位、广大教职员工和学生沟通交流的信息平台，全面</w:t>
      </w:r>
      <w:r w:rsidR="00A8514C" w:rsidRPr="00DE6E22">
        <w:rPr>
          <w:rFonts w:ascii="方正仿宋简体" w:eastAsia="方正仿宋简体" w:hAnsi="宋体" w:hint="eastAsia"/>
          <w:sz w:val="28"/>
          <w:szCs w:val="28"/>
        </w:rPr>
        <w:t>宣传实验室与仪器设备管理相关政策，公开办事流程，全面提升服务水平。</w:t>
      </w:r>
    </w:p>
    <w:p w:rsidR="00E95FA8" w:rsidRPr="00DE6E22" w:rsidRDefault="00A8514C" w:rsidP="001C2A70">
      <w:pPr>
        <w:ind w:firstLine="555"/>
        <w:rPr>
          <w:rFonts w:ascii="方正仿宋简体" w:eastAsia="方正仿宋简体" w:hAnsi="宋体" w:hint="eastAsia"/>
          <w:b/>
          <w:sz w:val="28"/>
          <w:szCs w:val="28"/>
        </w:rPr>
      </w:pPr>
      <w:r w:rsidRPr="00DE6E22">
        <w:rPr>
          <w:rFonts w:ascii="方正仿宋简体" w:eastAsia="方正仿宋简体" w:hAnsi="宋体" w:hint="eastAsia"/>
          <w:b/>
          <w:sz w:val="28"/>
          <w:szCs w:val="28"/>
        </w:rPr>
        <w:t>2. 加强理论学习</w:t>
      </w:r>
      <w:r w:rsidR="00E95FA8" w:rsidRPr="00DE6E22">
        <w:rPr>
          <w:rFonts w:ascii="方正仿宋简体" w:eastAsia="方正仿宋简体" w:hAnsi="宋体" w:hint="eastAsia"/>
          <w:b/>
          <w:sz w:val="28"/>
          <w:szCs w:val="28"/>
        </w:rPr>
        <w:t>和业务技能学习</w:t>
      </w:r>
      <w:r w:rsidRPr="00DE6E22">
        <w:rPr>
          <w:rFonts w:ascii="方正仿宋简体" w:eastAsia="方正仿宋简体" w:hAnsi="宋体" w:hint="eastAsia"/>
          <w:b/>
          <w:sz w:val="28"/>
          <w:szCs w:val="28"/>
        </w:rPr>
        <w:t>，</w:t>
      </w:r>
      <w:r w:rsidR="00E95FA8" w:rsidRPr="00DE6E22">
        <w:rPr>
          <w:rFonts w:ascii="方正仿宋简体" w:eastAsia="方正仿宋简体" w:hAnsi="宋体" w:hint="eastAsia"/>
          <w:b/>
          <w:sz w:val="28"/>
          <w:szCs w:val="28"/>
        </w:rPr>
        <w:t>提高管理和服务水平。</w:t>
      </w:r>
    </w:p>
    <w:p w:rsidR="00A8514C" w:rsidRPr="00DE6E22" w:rsidRDefault="00A8514C" w:rsidP="001C2A70">
      <w:pPr>
        <w:ind w:firstLine="555"/>
        <w:rPr>
          <w:rFonts w:ascii="方正仿宋简体" w:eastAsia="方正仿宋简体" w:hAnsi="宋体" w:hint="eastAsia"/>
          <w:sz w:val="28"/>
          <w:szCs w:val="28"/>
        </w:rPr>
      </w:pPr>
      <w:r w:rsidRPr="00DE6E22">
        <w:rPr>
          <w:rFonts w:ascii="方正仿宋简体" w:eastAsia="方正仿宋简体" w:hAnsi="宋体" w:hint="eastAsia"/>
          <w:sz w:val="28"/>
          <w:szCs w:val="28"/>
        </w:rPr>
        <w:t>进一步树立为教学科研服务的思想，增强服务意识，努力提高服务质量和效率。进一步转变工作作风，切实解决教育教学工作中存在的困难。主动加强与学校各部门特别是各二级学院的联系与沟通，深入调查研究，广泛听取意见，主动帮助有关部门发现问题，研究对策，解决困难。</w:t>
      </w:r>
    </w:p>
    <w:p w:rsidR="00790A36" w:rsidRPr="00DE6E22" w:rsidRDefault="00790A36" w:rsidP="001C2A70">
      <w:pPr>
        <w:ind w:firstLine="555"/>
        <w:rPr>
          <w:rFonts w:ascii="方正仿宋简体" w:eastAsia="方正仿宋简体" w:hAnsi="宋体" w:hint="eastAsia"/>
          <w:sz w:val="28"/>
          <w:szCs w:val="28"/>
        </w:rPr>
      </w:pPr>
    </w:p>
    <w:p w:rsidR="00790A36" w:rsidRPr="00DE6E22" w:rsidRDefault="00790A36" w:rsidP="001C2A70">
      <w:pPr>
        <w:ind w:firstLine="555"/>
        <w:rPr>
          <w:rFonts w:ascii="方正仿宋简体" w:eastAsia="方正仿宋简体" w:hint="eastAsia"/>
          <w:sz w:val="28"/>
          <w:szCs w:val="28"/>
        </w:rPr>
      </w:pPr>
      <w:r w:rsidRPr="00DE6E22">
        <w:rPr>
          <w:rFonts w:ascii="方正仿宋简体" w:eastAsia="方正仿宋简体" w:hint="eastAsia"/>
          <w:sz w:val="28"/>
          <w:szCs w:val="28"/>
        </w:rPr>
        <w:t>2015年，在全体工作人员的共同努力下，我校的实验室建设与管理工作向着科学化、规范化方向迈出了重要的一步，2016年，实验室与设备管理处将贯彻</w:t>
      </w:r>
      <w:r w:rsidRPr="00DE6E22">
        <w:rPr>
          <w:rFonts w:ascii="方正仿宋简体" w:eastAsia="方正仿宋简体" w:hint="eastAsia"/>
          <w:b/>
          <w:sz w:val="28"/>
          <w:szCs w:val="28"/>
        </w:rPr>
        <w:t>“创新、协调、绿色、开放、共享”</w:t>
      </w:r>
      <w:r w:rsidRPr="00DE6E22">
        <w:rPr>
          <w:rFonts w:ascii="方正仿宋简体" w:eastAsia="方正仿宋简体" w:hint="eastAsia"/>
          <w:sz w:val="28"/>
          <w:szCs w:val="28"/>
        </w:rPr>
        <w:t>的发展理念，</w:t>
      </w:r>
      <w:r w:rsidR="00823A51" w:rsidRPr="00DE6E22">
        <w:rPr>
          <w:rFonts w:ascii="方正仿宋简体" w:eastAsia="方正仿宋简体" w:hint="eastAsia"/>
          <w:sz w:val="28"/>
          <w:szCs w:val="28"/>
        </w:rPr>
        <w:t>加强服务型机关建设，切实开展工作，</w:t>
      </w:r>
      <w:r w:rsidRPr="00DE6E22">
        <w:rPr>
          <w:rFonts w:ascii="方正仿宋简体" w:eastAsia="方正仿宋简体" w:hint="eastAsia"/>
          <w:sz w:val="28"/>
          <w:szCs w:val="28"/>
        </w:rPr>
        <w:t>进一步提高实验室的</w:t>
      </w:r>
      <w:r w:rsidR="00823A51" w:rsidRPr="00DE6E22">
        <w:rPr>
          <w:rFonts w:ascii="方正仿宋简体" w:eastAsia="方正仿宋简体" w:hint="eastAsia"/>
          <w:sz w:val="28"/>
          <w:szCs w:val="28"/>
        </w:rPr>
        <w:t>管理和服务水平</w:t>
      </w:r>
      <w:r w:rsidR="008E6C47" w:rsidRPr="00DE6E22">
        <w:rPr>
          <w:rFonts w:ascii="方正仿宋简体" w:eastAsia="方正仿宋简体" w:hint="eastAsia"/>
          <w:sz w:val="28"/>
          <w:szCs w:val="28"/>
        </w:rPr>
        <w:t>。</w:t>
      </w:r>
    </w:p>
    <w:p w:rsidR="00067AE4" w:rsidRPr="00DE6E22" w:rsidRDefault="00067AE4">
      <w:pPr>
        <w:ind w:firstLine="555"/>
        <w:rPr>
          <w:rFonts w:ascii="方正仿宋简体" w:eastAsia="方正仿宋简体" w:hint="eastAsia"/>
          <w:sz w:val="28"/>
          <w:szCs w:val="28"/>
        </w:rPr>
      </w:pPr>
    </w:p>
    <w:sectPr w:rsidR="00067AE4" w:rsidRPr="00DE6E22" w:rsidSect="001B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672" w:rsidRDefault="00BC7672" w:rsidP="00C45DAF">
      <w:r>
        <w:separator/>
      </w:r>
    </w:p>
  </w:endnote>
  <w:endnote w:type="continuationSeparator" w:id="1">
    <w:p w:rsidR="00BC7672" w:rsidRDefault="00BC7672" w:rsidP="00C45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672" w:rsidRDefault="00BC7672" w:rsidP="00C45DAF">
      <w:r>
        <w:separator/>
      </w:r>
    </w:p>
  </w:footnote>
  <w:footnote w:type="continuationSeparator" w:id="1">
    <w:p w:rsidR="00BC7672" w:rsidRDefault="00BC7672" w:rsidP="00C45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A8"/>
    <w:rsid w:val="00067AE4"/>
    <w:rsid w:val="00092284"/>
    <w:rsid w:val="000D2AD4"/>
    <w:rsid w:val="001443CF"/>
    <w:rsid w:val="001747A1"/>
    <w:rsid w:val="001B2414"/>
    <w:rsid w:val="001C2A70"/>
    <w:rsid w:val="001C7BD0"/>
    <w:rsid w:val="00250048"/>
    <w:rsid w:val="00257249"/>
    <w:rsid w:val="00271726"/>
    <w:rsid w:val="002A59C8"/>
    <w:rsid w:val="002B3FF4"/>
    <w:rsid w:val="00300B85"/>
    <w:rsid w:val="0030345E"/>
    <w:rsid w:val="00391A2F"/>
    <w:rsid w:val="003A2CCB"/>
    <w:rsid w:val="003B7F9F"/>
    <w:rsid w:val="003D60E5"/>
    <w:rsid w:val="0041121E"/>
    <w:rsid w:val="0047324D"/>
    <w:rsid w:val="00492EE5"/>
    <w:rsid w:val="004B5F96"/>
    <w:rsid w:val="004B60CB"/>
    <w:rsid w:val="004C24A1"/>
    <w:rsid w:val="004D1AFE"/>
    <w:rsid w:val="004E151E"/>
    <w:rsid w:val="00526972"/>
    <w:rsid w:val="005A4132"/>
    <w:rsid w:val="005B4A28"/>
    <w:rsid w:val="005D1E04"/>
    <w:rsid w:val="00631825"/>
    <w:rsid w:val="006521A7"/>
    <w:rsid w:val="006E35C0"/>
    <w:rsid w:val="00712375"/>
    <w:rsid w:val="00724C4B"/>
    <w:rsid w:val="00736C7F"/>
    <w:rsid w:val="00790A36"/>
    <w:rsid w:val="007A289E"/>
    <w:rsid w:val="007B22C6"/>
    <w:rsid w:val="007C0A64"/>
    <w:rsid w:val="007D229E"/>
    <w:rsid w:val="007D40EC"/>
    <w:rsid w:val="00823A51"/>
    <w:rsid w:val="00824FA6"/>
    <w:rsid w:val="00852F1B"/>
    <w:rsid w:val="00890849"/>
    <w:rsid w:val="008C3E2B"/>
    <w:rsid w:val="008D4810"/>
    <w:rsid w:val="008E6C47"/>
    <w:rsid w:val="009D7F6E"/>
    <w:rsid w:val="00A26275"/>
    <w:rsid w:val="00A36462"/>
    <w:rsid w:val="00A565AE"/>
    <w:rsid w:val="00A8514C"/>
    <w:rsid w:val="00AE724E"/>
    <w:rsid w:val="00B67948"/>
    <w:rsid w:val="00BC2FD0"/>
    <w:rsid w:val="00BC7672"/>
    <w:rsid w:val="00BE192F"/>
    <w:rsid w:val="00C05348"/>
    <w:rsid w:val="00C14140"/>
    <w:rsid w:val="00C306A8"/>
    <w:rsid w:val="00C45DAF"/>
    <w:rsid w:val="00C9085D"/>
    <w:rsid w:val="00D1389E"/>
    <w:rsid w:val="00D32FE1"/>
    <w:rsid w:val="00D43D48"/>
    <w:rsid w:val="00D705D1"/>
    <w:rsid w:val="00D758F3"/>
    <w:rsid w:val="00DE6E22"/>
    <w:rsid w:val="00DF0629"/>
    <w:rsid w:val="00E01681"/>
    <w:rsid w:val="00E10EB2"/>
    <w:rsid w:val="00E95FA8"/>
    <w:rsid w:val="00EB11F4"/>
    <w:rsid w:val="00ED1466"/>
    <w:rsid w:val="00EF7362"/>
    <w:rsid w:val="00FC39EA"/>
    <w:rsid w:val="00FD1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9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C45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45DA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45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45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311</Words>
  <Characters>1773</Characters>
  <Application>Microsoft Office Word</Application>
  <DocSecurity>0</DocSecurity>
  <Lines>14</Lines>
  <Paragraphs>4</Paragraphs>
  <ScaleCrop>false</ScaleCrop>
  <Company>微软中国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4</cp:revision>
  <dcterms:created xsi:type="dcterms:W3CDTF">2016-01-08T07:33:00Z</dcterms:created>
  <dcterms:modified xsi:type="dcterms:W3CDTF">2016-01-08T07:35:00Z</dcterms:modified>
</cp:coreProperties>
</file>